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0" w:type="dxa"/>
        <w:jc w:val="center"/>
        <w:tblInd w:w="93" w:type="dxa"/>
        <w:tblLook w:val="04A0" w:firstRow="1" w:lastRow="0" w:firstColumn="1" w:lastColumn="0" w:noHBand="0" w:noVBand="1"/>
      </w:tblPr>
      <w:tblGrid>
        <w:gridCol w:w="720"/>
        <w:gridCol w:w="1120"/>
        <w:gridCol w:w="1152"/>
        <w:gridCol w:w="2552"/>
        <w:gridCol w:w="1025"/>
        <w:gridCol w:w="3227"/>
        <w:gridCol w:w="1121"/>
        <w:gridCol w:w="1460"/>
        <w:gridCol w:w="1233"/>
        <w:gridCol w:w="1680"/>
      </w:tblGrid>
      <w:tr w:rsidR="00CC03BB" w:rsidRPr="00CC03BB" w:rsidTr="00571A15">
        <w:trPr>
          <w:trHeight w:val="612"/>
          <w:jc w:val="center"/>
        </w:trPr>
        <w:tc>
          <w:tcPr>
            <w:tcW w:w="15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bookmarkStart w:id="0" w:name="OLE_LINK1"/>
            <w:bookmarkStart w:id="1" w:name="_GoBack"/>
            <w:r w:rsidRPr="00CC03B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广东培正学院安全隐患</w:t>
            </w:r>
            <w:r w:rsidR="00571A15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排查</w:t>
            </w:r>
            <w:r w:rsidR="008F4C01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整治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信息报送</w:t>
            </w:r>
            <w:r w:rsidRPr="00CC03BB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表</w:t>
            </w:r>
            <w:bookmarkEnd w:id="0"/>
            <w:r w:rsidR="00AC43E4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（季度报送）</w:t>
            </w:r>
            <w:bookmarkEnd w:id="1"/>
          </w:p>
        </w:tc>
      </w:tr>
      <w:tr w:rsidR="00CC03BB" w:rsidRPr="00CC03BB" w:rsidTr="00571A15">
        <w:trPr>
          <w:trHeight w:val="465"/>
          <w:jc w:val="center"/>
        </w:trPr>
        <w:tc>
          <w:tcPr>
            <w:tcW w:w="15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填报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部门：                                        </w:t>
            </w:r>
            <w:r w:rsidR="00571A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报送季度：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报送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</w:tr>
      <w:tr w:rsidR="00CC03BB" w:rsidRPr="00CC03BB" w:rsidTr="00571A15">
        <w:trPr>
          <w:trHeight w:val="8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检查日期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隐患类型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隐患描述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跟进负责人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整改措施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整改期限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是否需要统筹协调消除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复查结果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CC03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3BB" w:rsidRPr="00CC03BB" w:rsidTr="00571A15">
        <w:trPr>
          <w:trHeight w:val="799"/>
          <w:jc w:val="center"/>
        </w:trPr>
        <w:tc>
          <w:tcPr>
            <w:tcW w:w="152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3BB" w:rsidRPr="00CC03BB" w:rsidRDefault="00CC03BB" w:rsidP="00571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填表人：            </w:t>
            </w:r>
            <w:r w:rsidR="00571A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联系方式：</w:t>
            </w:r>
            <w:r w:rsidRPr="00CC03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部门领导审核：</w:t>
            </w:r>
          </w:p>
        </w:tc>
      </w:tr>
    </w:tbl>
    <w:p w:rsidR="00CC03BB" w:rsidRDefault="00CC03BB" w:rsidP="00CC03BB">
      <w:pPr>
        <w:pStyle w:val="a3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C03BB">
        <w:rPr>
          <w:rFonts w:asciiTheme="minorEastAsia" w:hAnsiTheme="minorEastAsia"/>
          <w:szCs w:val="21"/>
        </w:rPr>
        <w:t>备注：</w:t>
      </w:r>
      <w:r>
        <w:rPr>
          <w:rFonts w:asciiTheme="minorEastAsia" w:hAnsiTheme="minorEastAsia" w:hint="eastAsia"/>
          <w:szCs w:val="21"/>
        </w:rPr>
        <w:t>1.本表常规报送</w:t>
      </w:r>
      <w:r w:rsidRPr="00CC03BB">
        <w:rPr>
          <w:rFonts w:asciiTheme="minorEastAsia" w:hAnsiTheme="minorEastAsia"/>
          <w:szCs w:val="21"/>
        </w:rPr>
        <w:t>每季度最后一个月</w:t>
      </w:r>
      <w:r w:rsidRPr="00CC03BB">
        <w:rPr>
          <w:rFonts w:asciiTheme="minorEastAsia" w:hAnsiTheme="minorEastAsia" w:hint="eastAsia"/>
          <w:szCs w:val="21"/>
        </w:rPr>
        <w:t>20日前报送（含电子和纸质</w:t>
      </w:r>
      <w:proofErr w:type="gramStart"/>
      <w:r w:rsidRPr="00CC03BB">
        <w:rPr>
          <w:rFonts w:asciiTheme="minorEastAsia" w:hAnsiTheme="minorEastAsia" w:hint="eastAsia"/>
          <w:szCs w:val="21"/>
        </w:rPr>
        <w:t>档</w:t>
      </w:r>
      <w:proofErr w:type="gramEnd"/>
      <w:r w:rsidRPr="00CC03BB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，遇紧急情况立即报送。</w:t>
      </w:r>
    </w:p>
    <w:p w:rsidR="00CC03BB" w:rsidRPr="00CC03BB" w:rsidRDefault="00CC03BB" w:rsidP="00CC03BB">
      <w:pPr>
        <w:pStyle w:val="a3"/>
        <w:ind w:left="360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Theme="minorEastAsia" w:hAnsiTheme="minorEastAsia" w:hint="eastAsia"/>
          <w:szCs w:val="21"/>
        </w:rPr>
        <w:t xml:space="preserve">      2.资料报送至保卫处，联系人：莫明星，电话：020-86710110</w:t>
      </w:r>
      <w:r w:rsidR="00571A15">
        <w:rPr>
          <w:rFonts w:asciiTheme="minorEastAsia" w:hAnsiTheme="minorEastAsia" w:hint="eastAsia"/>
          <w:szCs w:val="21"/>
        </w:rPr>
        <w:t>，</w:t>
      </w:r>
      <w:r w:rsidR="00571A15" w:rsidRPr="00756187">
        <w:rPr>
          <w:rFonts w:asciiTheme="minorEastAsia" w:hAnsiTheme="minorEastAsia" w:hint="eastAsia"/>
          <w:szCs w:val="21"/>
        </w:rPr>
        <w:t>邮箱：bwc@peizheng.edu.cn。</w:t>
      </w:r>
    </w:p>
    <w:sectPr w:rsidR="00CC03BB" w:rsidRPr="00CC03BB" w:rsidSect="00CC03B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8F" w:rsidRDefault="0027308F" w:rsidP="00AC43E4">
      <w:r>
        <w:separator/>
      </w:r>
    </w:p>
  </w:endnote>
  <w:endnote w:type="continuationSeparator" w:id="0">
    <w:p w:rsidR="0027308F" w:rsidRDefault="0027308F" w:rsidP="00A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8F" w:rsidRDefault="0027308F" w:rsidP="00AC43E4">
      <w:r>
        <w:separator/>
      </w:r>
    </w:p>
  </w:footnote>
  <w:footnote w:type="continuationSeparator" w:id="0">
    <w:p w:rsidR="0027308F" w:rsidRDefault="0027308F" w:rsidP="00AC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5B10"/>
    <w:multiLevelType w:val="hybridMultilevel"/>
    <w:tmpl w:val="5A4C84A6"/>
    <w:lvl w:ilvl="0" w:tplc="6590A268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B56D4"/>
    <w:multiLevelType w:val="hybridMultilevel"/>
    <w:tmpl w:val="7BD2B306"/>
    <w:lvl w:ilvl="0" w:tplc="0B90DF34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B3"/>
    <w:rsid w:val="002274C7"/>
    <w:rsid w:val="0027308F"/>
    <w:rsid w:val="003955CC"/>
    <w:rsid w:val="00571A15"/>
    <w:rsid w:val="005C3763"/>
    <w:rsid w:val="006864DE"/>
    <w:rsid w:val="006F25FB"/>
    <w:rsid w:val="008F4C01"/>
    <w:rsid w:val="00A53186"/>
    <w:rsid w:val="00AC43E4"/>
    <w:rsid w:val="00BD5179"/>
    <w:rsid w:val="00C14BDF"/>
    <w:rsid w:val="00CB6CB3"/>
    <w:rsid w:val="00CC03BB"/>
    <w:rsid w:val="00D620FB"/>
    <w:rsid w:val="00E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C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43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43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C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43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43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P R C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唐伏龙</dc:creator>
  <cp:lastModifiedBy>唐伏龙</cp:lastModifiedBy>
  <cp:revision>4</cp:revision>
  <dcterms:created xsi:type="dcterms:W3CDTF">2025-03-26T09:06:00Z</dcterms:created>
  <dcterms:modified xsi:type="dcterms:W3CDTF">2025-03-27T05:55:00Z</dcterms:modified>
</cp:coreProperties>
</file>